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559" w:rsidRPr="001E44CB" w:rsidRDefault="00BD7559" w:rsidP="00A67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A67624" w:rsidRPr="001E44CB" w:rsidRDefault="00A67624" w:rsidP="00A67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решения Думы городского округа Тольятти</w:t>
      </w:r>
    </w:p>
    <w:p w:rsidR="00BD7559" w:rsidRPr="001E44CB" w:rsidRDefault="002A79C2" w:rsidP="002F2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изменения</w:t>
      </w:r>
      <w:r w:rsidR="0060594A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Положение об Общественной палате городского округа Тольятти, утвержденное решением Думы городского округа Тольятти от 17.02.2016 № 974»</w:t>
      </w:r>
    </w:p>
    <w:p w:rsidR="002F2F49" w:rsidRPr="001E44CB" w:rsidRDefault="002F2F49" w:rsidP="002F2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F49" w:rsidRPr="001E44CB" w:rsidRDefault="002F2F49" w:rsidP="002F2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3FBE" w:rsidRPr="001E44CB" w:rsidRDefault="00BD7559" w:rsidP="00433FB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3FBE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учета потребностей и интересов жителей городского округа Тольятти, защиты их прав и свобод, а также общественно значимых интересов общественных объединений, иных некоммерческих организаций при реализации вопросов местного значения Общественная палата городского округа Тольятти призвана обеспечить взаимодействие жителей городского округа Тольятти и органов местного самоуправления.</w:t>
      </w:r>
    </w:p>
    <w:p w:rsidR="001772F9" w:rsidRPr="001E44CB" w:rsidRDefault="00433FBE" w:rsidP="00433FB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D7559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 Д</w:t>
      </w:r>
      <w:r w:rsidR="0060594A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умы городского округа Тольятти </w:t>
      </w:r>
      <w:r w:rsidR="002A79C2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изменения</w:t>
      </w:r>
      <w:r w:rsidR="0060594A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Положение об Общественной палате городского округа Тольятти, утвержденное решением Думы городского округа Тольятти от 17.02.2016 № 974»</w:t>
      </w:r>
      <w:r w:rsidR="00C000A8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 решения),  </w:t>
      </w:r>
      <w:r w:rsidR="00BD7559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 </w:t>
      </w:r>
      <w:r w:rsidR="00425C4D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</w:t>
      </w:r>
      <w:r w:rsidR="00425C4D" w:rsidRPr="001E44CB">
        <w:rPr>
          <w:rFonts w:ascii="Times New Roman" w:hAnsi="Times New Roman" w:cs="Times New Roman"/>
          <w:sz w:val="28"/>
          <w:szCs w:val="28"/>
        </w:rPr>
        <w:t xml:space="preserve">ом </w:t>
      </w:r>
      <w:r w:rsidRPr="001E44CB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подобных нормативных правовых актов</w:t>
      </w:r>
      <w:r w:rsidR="00425C4D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муниципальных образований, в том числе Октябрьска, Самары и Нижнего Новгорода. </w:t>
      </w:r>
    </w:p>
    <w:p w:rsidR="001772F9" w:rsidRPr="001E44CB" w:rsidRDefault="001772F9" w:rsidP="00433F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44CB">
        <w:rPr>
          <w:rFonts w:ascii="Times New Roman" w:hAnsi="Times New Roman" w:cs="Times New Roman"/>
          <w:sz w:val="28"/>
          <w:szCs w:val="28"/>
        </w:rPr>
        <w:t xml:space="preserve">  Проект</w:t>
      </w:r>
      <w:r w:rsidR="002F2F49" w:rsidRPr="001E44CB">
        <w:rPr>
          <w:rFonts w:ascii="Times New Roman" w:hAnsi="Times New Roman" w:cs="Times New Roman"/>
          <w:sz w:val="28"/>
          <w:szCs w:val="28"/>
        </w:rPr>
        <w:t>ом</w:t>
      </w:r>
      <w:r w:rsidR="00794E87">
        <w:rPr>
          <w:rFonts w:ascii="Times New Roman" w:hAnsi="Times New Roman" w:cs="Times New Roman"/>
          <w:sz w:val="28"/>
          <w:szCs w:val="28"/>
        </w:rPr>
        <w:t xml:space="preserve"> решения уточняю</w:t>
      </w:r>
      <w:r w:rsidRPr="001E44CB">
        <w:rPr>
          <w:rFonts w:ascii="Times New Roman" w:hAnsi="Times New Roman" w:cs="Times New Roman"/>
          <w:sz w:val="28"/>
          <w:szCs w:val="28"/>
        </w:rPr>
        <w:t>т</w:t>
      </w:r>
      <w:r w:rsidR="00794E87">
        <w:rPr>
          <w:rFonts w:ascii="Times New Roman" w:hAnsi="Times New Roman" w:cs="Times New Roman"/>
          <w:sz w:val="28"/>
          <w:szCs w:val="28"/>
        </w:rPr>
        <w:t>ся</w:t>
      </w:r>
      <w:r w:rsidRPr="001E44CB">
        <w:rPr>
          <w:rFonts w:ascii="Times New Roman" w:hAnsi="Times New Roman" w:cs="Times New Roman"/>
          <w:sz w:val="28"/>
          <w:szCs w:val="28"/>
        </w:rPr>
        <w:t xml:space="preserve"> вопросы, возникающие  в практической организации д</w:t>
      </w:r>
      <w:r w:rsidR="002F2F49" w:rsidRPr="001E44CB">
        <w:rPr>
          <w:rFonts w:ascii="Times New Roman" w:hAnsi="Times New Roman" w:cs="Times New Roman"/>
          <w:sz w:val="28"/>
          <w:szCs w:val="28"/>
        </w:rPr>
        <w:t>еятельности Общественной палаты</w:t>
      </w:r>
      <w:r w:rsidR="00025000" w:rsidRPr="001E44CB">
        <w:rPr>
          <w:rFonts w:ascii="Times New Roman" w:hAnsi="Times New Roman" w:cs="Times New Roman"/>
          <w:sz w:val="28"/>
          <w:szCs w:val="28"/>
        </w:rPr>
        <w:t>.</w:t>
      </w:r>
      <w:r w:rsidR="002F2F49" w:rsidRPr="001E44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00B" w:rsidRPr="001E44CB" w:rsidRDefault="0060594A" w:rsidP="00433FB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74349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частности, </w:t>
      </w: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изложить статью 5 Положения об Общественной палате городско</w:t>
      </w:r>
      <w:r w:rsidR="0030400B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округа Тольятти, утвержденного</w:t>
      </w: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Думы городского округа Тольятти от 17.02.2016 </w:t>
      </w:r>
      <w:r w:rsidR="002F2F49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№ 974»</w:t>
      </w:r>
      <w:r w:rsidR="0030400B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2F9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(далее-Общественная палата), </w:t>
      </w:r>
      <w:r w:rsidR="0030400B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новой редакции, </w:t>
      </w:r>
      <w:r w:rsidR="00061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которой в </w:t>
      </w:r>
      <w:r w:rsidR="006015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r w:rsidR="000617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0400B" w:rsidRPr="001E44CB" w:rsidRDefault="00574349" w:rsidP="00433FB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1)</w:t>
      </w:r>
      <w:r w:rsidR="00061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дополняю</w:t>
      </w:r>
      <w:r w:rsidR="00425C4D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0617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нормы, содержащие</w:t>
      </w:r>
      <w:r w:rsidR="0030400B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0400B" w:rsidRPr="001E44CB" w:rsidRDefault="0030400B" w:rsidP="00433FB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 перечень органов структуры Общественной палаты; </w:t>
      </w:r>
    </w:p>
    <w:p w:rsidR="0030400B" w:rsidRPr="001E44CB" w:rsidRDefault="00061748" w:rsidP="00433FB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процедуру</w:t>
      </w:r>
      <w:r w:rsidR="0030400B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проведения   первого  заседания   очередного состава Общественной палаты;</w:t>
      </w:r>
    </w:p>
    <w:p w:rsidR="00425C4D" w:rsidRPr="001E44CB" w:rsidRDefault="00425C4D" w:rsidP="00433FB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уточняются</w:t>
      </w:r>
      <w:r w:rsidR="0030400B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</w:t>
      </w: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25C4D" w:rsidRPr="001E44CB" w:rsidRDefault="00425C4D" w:rsidP="00433FB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</w:t>
      </w:r>
      <w:r w:rsidR="0030400B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едседателя Общественной палаты;</w:t>
      </w:r>
    </w:p>
    <w:p w:rsidR="0060594A" w:rsidRPr="001E44CB" w:rsidRDefault="00425C4D" w:rsidP="00433FB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</w:t>
      </w:r>
      <w:r w:rsidR="00061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Общественной палаты.</w:t>
      </w:r>
    </w:p>
    <w:p w:rsidR="002F2F49" w:rsidRPr="001E44CB" w:rsidRDefault="002F2F49" w:rsidP="002F2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44CB">
        <w:rPr>
          <w:rFonts w:ascii="Times New Roman" w:hAnsi="Times New Roman" w:cs="Times New Roman"/>
          <w:sz w:val="28"/>
          <w:szCs w:val="28"/>
        </w:rPr>
        <w:t xml:space="preserve">  </w:t>
      </w:r>
      <w:r w:rsidR="00794E87">
        <w:rPr>
          <w:rFonts w:ascii="Times New Roman" w:hAnsi="Times New Roman" w:cs="Times New Roman"/>
          <w:sz w:val="28"/>
          <w:szCs w:val="28"/>
        </w:rPr>
        <w:t>В проекте решения п</w:t>
      </w:r>
      <w:r w:rsidR="00061748">
        <w:rPr>
          <w:rFonts w:ascii="Times New Roman" w:hAnsi="Times New Roman" w:cs="Times New Roman"/>
          <w:sz w:val="28"/>
          <w:szCs w:val="28"/>
        </w:rPr>
        <w:t xml:space="preserve">редлагается также </w:t>
      </w:r>
      <w:r w:rsidR="00794E87">
        <w:rPr>
          <w:rFonts w:ascii="Times New Roman" w:hAnsi="Times New Roman" w:cs="Times New Roman"/>
          <w:sz w:val="28"/>
          <w:szCs w:val="28"/>
        </w:rPr>
        <w:t>изменить норму, регулирующую</w:t>
      </w:r>
      <w:r w:rsidRPr="001E44CB">
        <w:rPr>
          <w:rFonts w:ascii="Times New Roman" w:hAnsi="Times New Roman" w:cs="Times New Roman"/>
          <w:sz w:val="28"/>
          <w:szCs w:val="28"/>
        </w:rPr>
        <w:t xml:space="preserve"> порядок  создания совета Общественной палаты, </w:t>
      </w:r>
      <w:r w:rsidR="00061748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025000" w:rsidRPr="001E44CB">
        <w:rPr>
          <w:rFonts w:ascii="Times New Roman" w:hAnsi="Times New Roman" w:cs="Times New Roman"/>
          <w:sz w:val="28"/>
          <w:szCs w:val="28"/>
        </w:rPr>
        <w:t xml:space="preserve">по тексту Положения </w:t>
      </w:r>
      <w:r w:rsidR="00794E87">
        <w:rPr>
          <w:rFonts w:ascii="Times New Roman" w:hAnsi="Times New Roman" w:cs="Times New Roman"/>
          <w:sz w:val="28"/>
          <w:szCs w:val="28"/>
        </w:rPr>
        <w:t xml:space="preserve"> </w:t>
      </w:r>
      <w:r w:rsidR="00025000" w:rsidRPr="001E44CB">
        <w:rPr>
          <w:rFonts w:ascii="Times New Roman" w:hAnsi="Times New Roman" w:cs="Times New Roman"/>
          <w:sz w:val="28"/>
          <w:szCs w:val="28"/>
        </w:rPr>
        <w:t>вносятся редакционные правки.</w:t>
      </w:r>
    </w:p>
    <w:p w:rsidR="00425C4D" w:rsidRPr="001E44CB" w:rsidRDefault="00425C4D" w:rsidP="00433F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F2F49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="002F2F49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орма, предусматривающая организацию работы Общественной палаты при введении на территории Самарской области режима повышенной готовности, режима чрезвычайной ситуации, ограничительных мероприятий (карантина), чрезв</w:t>
      </w:r>
      <w:r w:rsidR="00025000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ычайного или военного положения,</w:t>
      </w:r>
      <w:r w:rsidR="002F2F49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предусматривающие возможность принятия решений Общественной палаты и решений комиссий Общественной палаты посредством проведения заочного голосования </w:t>
      </w:r>
      <w:r w:rsidR="00025000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(опросным путем), сохранена в проекте решения в полном объеме.</w:t>
      </w:r>
      <w:proofErr w:type="gramEnd"/>
    </w:p>
    <w:p w:rsidR="00C000A8" w:rsidRPr="001E44CB" w:rsidRDefault="00C000A8" w:rsidP="00433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подготовлен </w:t>
      </w:r>
      <w:r w:rsidR="00433FBE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433FBE" w:rsidRPr="001E44CB">
        <w:rPr>
          <w:rFonts w:ascii="Times New Roman" w:hAnsi="Times New Roman" w:cs="Times New Roman"/>
          <w:sz w:val="28"/>
          <w:szCs w:val="28"/>
        </w:rPr>
        <w:t xml:space="preserve">с планом </w:t>
      </w:r>
      <w:r w:rsidR="00726CE9">
        <w:rPr>
          <w:rFonts w:ascii="Times New Roman" w:hAnsi="Times New Roman" w:cs="Times New Roman"/>
          <w:sz w:val="28"/>
          <w:szCs w:val="28"/>
        </w:rPr>
        <w:t>нормотворческой</w:t>
      </w:r>
      <w:r w:rsidR="00433FBE" w:rsidRPr="001E44CB">
        <w:rPr>
          <w:rFonts w:ascii="Times New Roman" w:hAnsi="Times New Roman" w:cs="Times New Roman"/>
          <w:sz w:val="28"/>
          <w:szCs w:val="28"/>
        </w:rPr>
        <w:t xml:space="preserve"> деятельности Думы городского округа Тольятти на </w:t>
      </w:r>
      <w:r w:rsidR="00433FBE" w:rsidRPr="001E44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61748">
        <w:rPr>
          <w:rFonts w:ascii="Times New Roman" w:hAnsi="Times New Roman" w:cs="Times New Roman"/>
          <w:sz w:val="28"/>
          <w:szCs w:val="28"/>
        </w:rPr>
        <w:t xml:space="preserve"> </w:t>
      </w:r>
      <w:r w:rsidR="00061748">
        <w:rPr>
          <w:rFonts w:ascii="Times New Roman" w:hAnsi="Times New Roman" w:cs="Times New Roman"/>
          <w:sz w:val="28"/>
          <w:szCs w:val="28"/>
        </w:rPr>
        <w:lastRenderedPageBreak/>
        <w:t>квартал 2025 года</w:t>
      </w:r>
      <w:r w:rsidR="00433FBE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B4D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представлен </w:t>
      </w: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расс</w:t>
      </w:r>
      <w:r w:rsidR="00311B4D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мотрения на заседании Думы 19.03</w:t>
      </w: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.2025.</w:t>
      </w:r>
    </w:p>
    <w:p w:rsidR="001772F9" w:rsidRPr="001E44CB" w:rsidRDefault="001772F9" w:rsidP="00433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7EE" w:rsidRPr="001E44CB" w:rsidRDefault="003377EE" w:rsidP="00337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7EE" w:rsidRPr="001E44CB" w:rsidRDefault="003377EE" w:rsidP="00337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Думы,</w:t>
      </w:r>
    </w:p>
    <w:p w:rsidR="003377EE" w:rsidRPr="001E44CB" w:rsidRDefault="003377EE" w:rsidP="00337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постоянной комиссии</w:t>
      </w:r>
    </w:p>
    <w:p w:rsidR="003377EE" w:rsidRPr="001E44CB" w:rsidRDefault="003377EE" w:rsidP="00337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местному самоуправлению и</w:t>
      </w:r>
    </w:p>
    <w:p w:rsidR="003377EE" w:rsidRPr="001E44CB" w:rsidRDefault="003377EE" w:rsidP="00337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взаимодействию с </w:t>
      </w:r>
      <w:proofErr w:type="gramStart"/>
      <w:r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общественными</w:t>
      </w:r>
      <w:proofErr w:type="gramEnd"/>
    </w:p>
    <w:p w:rsidR="00BD7559" w:rsidRPr="001E44CB" w:rsidRDefault="00115ACA" w:rsidP="00337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некоммерческими </w:t>
      </w:r>
      <w:r w:rsidR="003377EE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организациями                                            </w:t>
      </w:r>
      <w:r w:rsidR="001E44CB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377EE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>Д.Б.Микель</w:t>
      </w:r>
      <w:proofErr w:type="spellEnd"/>
      <w:r w:rsidR="003377EE" w:rsidRPr="001E44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D7559" w:rsidRPr="002F2F49" w:rsidRDefault="00BD7559" w:rsidP="00BD755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Par0"/>
      <w:bookmarkEnd w:id="1"/>
    </w:p>
    <w:p w:rsidR="00BD7559" w:rsidRPr="002F2F49" w:rsidRDefault="00BD7559" w:rsidP="00BD755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D7559" w:rsidRPr="00BD7559" w:rsidRDefault="00BD7559" w:rsidP="00BD75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C90" w:rsidRDefault="00B14C90"/>
    <w:sectPr w:rsidR="00B14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0796"/>
    <w:multiLevelType w:val="hybridMultilevel"/>
    <w:tmpl w:val="7ADE0FB0"/>
    <w:lvl w:ilvl="0" w:tplc="71404188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2C8B0081"/>
    <w:multiLevelType w:val="hybridMultilevel"/>
    <w:tmpl w:val="5902359A"/>
    <w:lvl w:ilvl="0" w:tplc="779C2C8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0F54399"/>
    <w:multiLevelType w:val="hybridMultilevel"/>
    <w:tmpl w:val="FF3661E4"/>
    <w:lvl w:ilvl="0" w:tplc="3684C820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1D7"/>
    <w:rsid w:val="00007CA8"/>
    <w:rsid w:val="0001477B"/>
    <w:rsid w:val="0001492B"/>
    <w:rsid w:val="00021D82"/>
    <w:rsid w:val="00022F22"/>
    <w:rsid w:val="00025000"/>
    <w:rsid w:val="00033CFA"/>
    <w:rsid w:val="0004007F"/>
    <w:rsid w:val="00042777"/>
    <w:rsid w:val="00045C8E"/>
    <w:rsid w:val="00055BB5"/>
    <w:rsid w:val="00061748"/>
    <w:rsid w:val="000714C1"/>
    <w:rsid w:val="000847C3"/>
    <w:rsid w:val="00085CC9"/>
    <w:rsid w:val="000971BE"/>
    <w:rsid w:val="000B00AE"/>
    <w:rsid w:val="000B532C"/>
    <w:rsid w:val="000C008D"/>
    <w:rsid w:val="000C70A5"/>
    <w:rsid w:val="000D7C58"/>
    <w:rsid w:val="000E60A3"/>
    <w:rsid w:val="000F714E"/>
    <w:rsid w:val="001147CB"/>
    <w:rsid w:val="0011533B"/>
    <w:rsid w:val="00115ACA"/>
    <w:rsid w:val="00121E75"/>
    <w:rsid w:val="0013591F"/>
    <w:rsid w:val="0013628A"/>
    <w:rsid w:val="00136579"/>
    <w:rsid w:val="00152473"/>
    <w:rsid w:val="001717F1"/>
    <w:rsid w:val="00172934"/>
    <w:rsid w:val="00173CF3"/>
    <w:rsid w:val="001772F9"/>
    <w:rsid w:val="00182638"/>
    <w:rsid w:val="00197D53"/>
    <w:rsid w:val="001A1D17"/>
    <w:rsid w:val="001B0543"/>
    <w:rsid w:val="001B0CBC"/>
    <w:rsid w:val="001B29AC"/>
    <w:rsid w:val="001B5AA2"/>
    <w:rsid w:val="001C0B82"/>
    <w:rsid w:val="001D7456"/>
    <w:rsid w:val="001E44CB"/>
    <w:rsid w:val="001E739E"/>
    <w:rsid w:val="00201A86"/>
    <w:rsid w:val="00215583"/>
    <w:rsid w:val="00217028"/>
    <w:rsid w:val="00217710"/>
    <w:rsid w:val="00221A75"/>
    <w:rsid w:val="002306A2"/>
    <w:rsid w:val="002329A9"/>
    <w:rsid w:val="00240027"/>
    <w:rsid w:val="002414AA"/>
    <w:rsid w:val="00244B31"/>
    <w:rsid w:val="002505C7"/>
    <w:rsid w:val="00251D23"/>
    <w:rsid w:val="00253A3C"/>
    <w:rsid w:val="00253C4D"/>
    <w:rsid w:val="00254025"/>
    <w:rsid w:val="00260B0B"/>
    <w:rsid w:val="002666BA"/>
    <w:rsid w:val="00276308"/>
    <w:rsid w:val="002779B6"/>
    <w:rsid w:val="002904E6"/>
    <w:rsid w:val="00294CC8"/>
    <w:rsid w:val="002A0460"/>
    <w:rsid w:val="002A79C2"/>
    <w:rsid w:val="002C4280"/>
    <w:rsid w:val="002D24A7"/>
    <w:rsid w:val="002D2BF7"/>
    <w:rsid w:val="002D7E8F"/>
    <w:rsid w:val="002F07F6"/>
    <w:rsid w:val="002F2F49"/>
    <w:rsid w:val="003015D4"/>
    <w:rsid w:val="0030400B"/>
    <w:rsid w:val="0030749C"/>
    <w:rsid w:val="00311B4D"/>
    <w:rsid w:val="003251FD"/>
    <w:rsid w:val="003377EE"/>
    <w:rsid w:val="0034461D"/>
    <w:rsid w:val="00345001"/>
    <w:rsid w:val="0035207F"/>
    <w:rsid w:val="003633AA"/>
    <w:rsid w:val="003652BA"/>
    <w:rsid w:val="00366951"/>
    <w:rsid w:val="003675AB"/>
    <w:rsid w:val="00377BB8"/>
    <w:rsid w:val="00383283"/>
    <w:rsid w:val="00396024"/>
    <w:rsid w:val="00397050"/>
    <w:rsid w:val="003C28B9"/>
    <w:rsid w:val="003C41F2"/>
    <w:rsid w:val="003D56C9"/>
    <w:rsid w:val="003E0324"/>
    <w:rsid w:val="003E0875"/>
    <w:rsid w:val="003E7D72"/>
    <w:rsid w:val="003F09D3"/>
    <w:rsid w:val="004157E1"/>
    <w:rsid w:val="00424BE6"/>
    <w:rsid w:val="00425C4D"/>
    <w:rsid w:val="00433DB5"/>
    <w:rsid w:val="00433FBE"/>
    <w:rsid w:val="004516DB"/>
    <w:rsid w:val="004563F9"/>
    <w:rsid w:val="00464617"/>
    <w:rsid w:val="004665AD"/>
    <w:rsid w:val="00495EBF"/>
    <w:rsid w:val="004A7A52"/>
    <w:rsid w:val="004B311D"/>
    <w:rsid w:val="004E7B1B"/>
    <w:rsid w:val="004F1370"/>
    <w:rsid w:val="005004E4"/>
    <w:rsid w:val="00512E61"/>
    <w:rsid w:val="005204CB"/>
    <w:rsid w:val="005402AE"/>
    <w:rsid w:val="005442E6"/>
    <w:rsid w:val="0057119B"/>
    <w:rsid w:val="00572F0A"/>
    <w:rsid w:val="00574349"/>
    <w:rsid w:val="005751E0"/>
    <w:rsid w:val="00575564"/>
    <w:rsid w:val="00581DD3"/>
    <w:rsid w:val="00585ACE"/>
    <w:rsid w:val="00590C7A"/>
    <w:rsid w:val="00591A2B"/>
    <w:rsid w:val="005A57EE"/>
    <w:rsid w:val="005B56C2"/>
    <w:rsid w:val="005B7522"/>
    <w:rsid w:val="005B7852"/>
    <w:rsid w:val="005B7FB8"/>
    <w:rsid w:val="005E02DB"/>
    <w:rsid w:val="005E0772"/>
    <w:rsid w:val="005E2F2B"/>
    <w:rsid w:val="005E6889"/>
    <w:rsid w:val="005F1706"/>
    <w:rsid w:val="00601511"/>
    <w:rsid w:val="00604E49"/>
    <w:rsid w:val="0060594A"/>
    <w:rsid w:val="006076C1"/>
    <w:rsid w:val="0063784E"/>
    <w:rsid w:val="00650715"/>
    <w:rsid w:val="00651EFE"/>
    <w:rsid w:val="00657A90"/>
    <w:rsid w:val="0066220E"/>
    <w:rsid w:val="006633A6"/>
    <w:rsid w:val="0066543D"/>
    <w:rsid w:val="006706E2"/>
    <w:rsid w:val="00671043"/>
    <w:rsid w:val="00671519"/>
    <w:rsid w:val="006747AA"/>
    <w:rsid w:val="006856D5"/>
    <w:rsid w:val="0068786D"/>
    <w:rsid w:val="006A73EB"/>
    <w:rsid w:val="006C0910"/>
    <w:rsid w:val="006D2FA8"/>
    <w:rsid w:val="006E62BB"/>
    <w:rsid w:val="006F079C"/>
    <w:rsid w:val="00714C8E"/>
    <w:rsid w:val="00726CE9"/>
    <w:rsid w:val="00734018"/>
    <w:rsid w:val="00735712"/>
    <w:rsid w:val="00740D24"/>
    <w:rsid w:val="0075032D"/>
    <w:rsid w:val="00757103"/>
    <w:rsid w:val="00764C74"/>
    <w:rsid w:val="0076703F"/>
    <w:rsid w:val="007776B3"/>
    <w:rsid w:val="0078413D"/>
    <w:rsid w:val="0079481D"/>
    <w:rsid w:val="00794E87"/>
    <w:rsid w:val="007A1AB9"/>
    <w:rsid w:val="007D73A1"/>
    <w:rsid w:val="007D7E23"/>
    <w:rsid w:val="007D7F50"/>
    <w:rsid w:val="007E1844"/>
    <w:rsid w:val="007E1A13"/>
    <w:rsid w:val="007E36A3"/>
    <w:rsid w:val="007E3968"/>
    <w:rsid w:val="007E477C"/>
    <w:rsid w:val="007F26C5"/>
    <w:rsid w:val="008104DE"/>
    <w:rsid w:val="00814AF1"/>
    <w:rsid w:val="00814F50"/>
    <w:rsid w:val="00820811"/>
    <w:rsid w:val="00821A4D"/>
    <w:rsid w:val="00827402"/>
    <w:rsid w:val="0083742D"/>
    <w:rsid w:val="00843665"/>
    <w:rsid w:val="0084537D"/>
    <w:rsid w:val="00855542"/>
    <w:rsid w:val="00857BF5"/>
    <w:rsid w:val="00865B57"/>
    <w:rsid w:val="008812EB"/>
    <w:rsid w:val="008946F6"/>
    <w:rsid w:val="008962AA"/>
    <w:rsid w:val="008A1705"/>
    <w:rsid w:val="008A7C01"/>
    <w:rsid w:val="008C7C71"/>
    <w:rsid w:val="008E4FE6"/>
    <w:rsid w:val="009025CC"/>
    <w:rsid w:val="00914566"/>
    <w:rsid w:val="00927527"/>
    <w:rsid w:val="0094679D"/>
    <w:rsid w:val="00960F69"/>
    <w:rsid w:val="00961697"/>
    <w:rsid w:val="00966102"/>
    <w:rsid w:val="009812CA"/>
    <w:rsid w:val="00983715"/>
    <w:rsid w:val="009856DD"/>
    <w:rsid w:val="00995FB2"/>
    <w:rsid w:val="009B1C15"/>
    <w:rsid w:val="009B248B"/>
    <w:rsid w:val="009B39F0"/>
    <w:rsid w:val="009D76FC"/>
    <w:rsid w:val="009F558A"/>
    <w:rsid w:val="00A07701"/>
    <w:rsid w:val="00A24A37"/>
    <w:rsid w:val="00A32DA5"/>
    <w:rsid w:val="00A4061C"/>
    <w:rsid w:val="00A542B3"/>
    <w:rsid w:val="00A651DF"/>
    <w:rsid w:val="00A65F6B"/>
    <w:rsid w:val="00A67624"/>
    <w:rsid w:val="00A736D1"/>
    <w:rsid w:val="00A87CEF"/>
    <w:rsid w:val="00A9513C"/>
    <w:rsid w:val="00AA7BB6"/>
    <w:rsid w:val="00AB003D"/>
    <w:rsid w:val="00AB2522"/>
    <w:rsid w:val="00AC18E2"/>
    <w:rsid w:val="00AF4621"/>
    <w:rsid w:val="00AF7AAD"/>
    <w:rsid w:val="00B14C90"/>
    <w:rsid w:val="00B25CBB"/>
    <w:rsid w:val="00B266E0"/>
    <w:rsid w:val="00B27A51"/>
    <w:rsid w:val="00B47DE4"/>
    <w:rsid w:val="00B5269E"/>
    <w:rsid w:val="00B52F7A"/>
    <w:rsid w:val="00B60E9E"/>
    <w:rsid w:val="00B61DD0"/>
    <w:rsid w:val="00B847FE"/>
    <w:rsid w:val="00B857AE"/>
    <w:rsid w:val="00B903BF"/>
    <w:rsid w:val="00BA6DC6"/>
    <w:rsid w:val="00BB175F"/>
    <w:rsid w:val="00BC6917"/>
    <w:rsid w:val="00BD1CAF"/>
    <w:rsid w:val="00BD2043"/>
    <w:rsid w:val="00BD7559"/>
    <w:rsid w:val="00BE3E6A"/>
    <w:rsid w:val="00BE3EA3"/>
    <w:rsid w:val="00BF6E73"/>
    <w:rsid w:val="00C000A8"/>
    <w:rsid w:val="00C11B53"/>
    <w:rsid w:val="00C4725D"/>
    <w:rsid w:val="00C61E6D"/>
    <w:rsid w:val="00C635EF"/>
    <w:rsid w:val="00C80220"/>
    <w:rsid w:val="00C85205"/>
    <w:rsid w:val="00C90B6E"/>
    <w:rsid w:val="00C96C50"/>
    <w:rsid w:val="00CA01EE"/>
    <w:rsid w:val="00CA26E9"/>
    <w:rsid w:val="00CA2E8E"/>
    <w:rsid w:val="00CC3720"/>
    <w:rsid w:val="00CC5E77"/>
    <w:rsid w:val="00CD4F2F"/>
    <w:rsid w:val="00CE10ED"/>
    <w:rsid w:val="00CE3D98"/>
    <w:rsid w:val="00CF6B86"/>
    <w:rsid w:val="00CF7C52"/>
    <w:rsid w:val="00D27C1E"/>
    <w:rsid w:val="00D3357A"/>
    <w:rsid w:val="00D477B5"/>
    <w:rsid w:val="00D551D7"/>
    <w:rsid w:val="00D5616E"/>
    <w:rsid w:val="00D8008F"/>
    <w:rsid w:val="00D81E23"/>
    <w:rsid w:val="00D903DE"/>
    <w:rsid w:val="00DA0279"/>
    <w:rsid w:val="00DA0AA8"/>
    <w:rsid w:val="00DB1F60"/>
    <w:rsid w:val="00DB52FD"/>
    <w:rsid w:val="00DC330E"/>
    <w:rsid w:val="00DC4E0C"/>
    <w:rsid w:val="00DE29F4"/>
    <w:rsid w:val="00E04885"/>
    <w:rsid w:val="00E14383"/>
    <w:rsid w:val="00E221E5"/>
    <w:rsid w:val="00E330CB"/>
    <w:rsid w:val="00E41F04"/>
    <w:rsid w:val="00E62B8B"/>
    <w:rsid w:val="00E6633B"/>
    <w:rsid w:val="00E7237F"/>
    <w:rsid w:val="00E81E8B"/>
    <w:rsid w:val="00E8223F"/>
    <w:rsid w:val="00E918BC"/>
    <w:rsid w:val="00EA16A5"/>
    <w:rsid w:val="00EA2119"/>
    <w:rsid w:val="00EA42C6"/>
    <w:rsid w:val="00ED784B"/>
    <w:rsid w:val="00EE0ADA"/>
    <w:rsid w:val="00EE37A6"/>
    <w:rsid w:val="00F04364"/>
    <w:rsid w:val="00F1653B"/>
    <w:rsid w:val="00F33F98"/>
    <w:rsid w:val="00F54144"/>
    <w:rsid w:val="00F63B3E"/>
    <w:rsid w:val="00F6458B"/>
    <w:rsid w:val="00F658EB"/>
    <w:rsid w:val="00F71FF6"/>
    <w:rsid w:val="00F823EB"/>
    <w:rsid w:val="00F827CF"/>
    <w:rsid w:val="00F82A83"/>
    <w:rsid w:val="00F87105"/>
    <w:rsid w:val="00FA0CBD"/>
    <w:rsid w:val="00FA23FB"/>
    <w:rsid w:val="00FA4A1D"/>
    <w:rsid w:val="00FB2A6E"/>
    <w:rsid w:val="00FB34B3"/>
    <w:rsid w:val="00FB57AE"/>
    <w:rsid w:val="00FC00DD"/>
    <w:rsid w:val="00FC4FC7"/>
    <w:rsid w:val="00FC6EBC"/>
    <w:rsid w:val="00FD07C3"/>
    <w:rsid w:val="00FF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55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6762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000A8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55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6762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000A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2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Осянкина</dc:creator>
  <cp:keywords/>
  <dc:description/>
  <cp:lastModifiedBy>Екатерина Р.Силкович</cp:lastModifiedBy>
  <cp:revision>18</cp:revision>
  <cp:lastPrinted>2025-03-04T06:06:00Z</cp:lastPrinted>
  <dcterms:created xsi:type="dcterms:W3CDTF">2020-12-18T12:51:00Z</dcterms:created>
  <dcterms:modified xsi:type="dcterms:W3CDTF">2025-03-04T12:39:00Z</dcterms:modified>
</cp:coreProperties>
</file>